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6B295" w14:textId="1EC37199" w:rsidR="007F79F0" w:rsidRPr="007F79F0" w:rsidRDefault="00924CE2" w:rsidP="007F79F0">
      <w:pPr>
        <w:spacing w:after="120"/>
        <w:rPr>
          <w:sz w:val="32"/>
        </w:rPr>
      </w:pPr>
      <w:r w:rsidRPr="007F79F0">
        <w:rPr>
          <w:sz w:val="32"/>
        </w:rPr>
        <w:t>Polargy Polar</w:t>
      </w:r>
      <w:r w:rsidR="001E5447">
        <w:rPr>
          <w:sz w:val="32"/>
        </w:rPr>
        <w:t>Slide</w:t>
      </w:r>
      <w:r w:rsidRPr="007F79F0">
        <w:rPr>
          <w:sz w:val="32"/>
          <w:vertAlign w:val="superscript"/>
        </w:rPr>
        <w:t>TM</w:t>
      </w:r>
      <w:r w:rsidRPr="007F79F0">
        <w:rPr>
          <w:sz w:val="32"/>
        </w:rPr>
        <w:t xml:space="preserve"> </w:t>
      </w:r>
    </w:p>
    <w:p w14:paraId="2F5D56B4" w14:textId="5AAB9C00" w:rsidR="007F79F0" w:rsidRPr="007F79F0" w:rsidRDefault="00F656E2" w:rsidP="007F79F0">
      <w:pPr>
        <w:spacing w:after="120"/>
        <w:rPr>
          <w:sz w:val="32"/>
        </w:rPr>
      </w:pPr>
      <w:r>
        <w:rPr>
          <w:sz w:val="32"/>
        </w:rPr>
        <w:t>P</w:t>
      </w:r>
      <w:r w:rsidR="001E5447">
        <w:rPr>
          <w:sz w:val="32"/>
        </w:rPr>
        <w:t>olarSlide</w:t>
      </w:r>
      <w:r>
        <w:rPr>
          <w:sz w:val="32"/>
        </w:rPr>
        <w:t xml:space="preserve"> Sliding Door</w:t>
      </w:r>
      <w:r w:rsidR="007F79F0" w:rsidRPr="007F79F0">
        <w:rPr>
          <w:sz w:val="32"/>
        </w:rPr>
        <w:t xml:space="preserve"> Specification</w:t>
      </w:r>
    </w:p>
    <w:p w14:paraId="5EBC30CB" w14:textId="77777777" w:rsidR="007F79F0" w:rsidRDefault="007F79F0" w:rsidP="00F82ECD">
      <w:pPr>
        <w:pBdr>
          <w:bottom w:val="single" w:sz="4" w:space="1" w:color="auto"/>
        </w:pBdr>
      </w:pPr>
    </w:p>
    <w:p w14:paraId="74A8B43C" w14:textId="77777777" w:rsidR="007F79F0" w:rsidRDefault="007F79F0"/>
    <w:p w14:paraId="07174F7F" w14:textId="77777777" w:rsidR="007F79F0" w:rsidRDefault="007F79F0"/>
    <w:p w14:paraId="56992E0B" w14:textId="563AC7FC" w:rsidR="00924CE2" w:rsidRPr="00F82ECD" w:rsidRDefault="00F82ECD">
      <w:pPr>
        <w:rPr>
          <w:b/>
        </w:rPr>
      </w:pPr>
      <w:r w:rsidRPr="00F82ECD">
        <w:rPr>
          <w:b/>
        </w:rPr>
        <w:t xml:space="preserve">PART 1 </w:t>
      </w:r>
      <w:r>
        <w:rPr>
          <w:b/>
        </w:rPr>
        <w:t xml:space="preserve">- </w:t>
      </w:r>
      <w:r w:rsidRPr="00F82ECD">
        <w:rPr>
          <w:b/>
        </w:rPr>
        <w:t>GENERAL</w:t>
      </w:r>
    </w:p>
    <w:p w14:paraId="09288545" w14:textId="77777777" w:rsidR="00F5546C" w:rsidRDefault="00F5546C"/>
    <w:p w14:paraId="728D56AB" w14:textId="0C705D9E" w:rsidR="00F5546C" w:rsidRDefault="00DF441F" w:rsidP="001D7ED2">
      <w:pPr>
        <w:pStyle w:val="ListParagraph"/>
        <w:numPr>
          <w:ilvl w:val="1"/>
          <w:numId w:val="7"/>
        </w:numPr>
      </w:pPr>
      <w:r>
        <w:t>SUMMARY</w:t>
      </w:r>
    </w:p>
    <w:p w14:paraId="1FBF641D" w14:textId="77777777" w:rsidR="005D5ACC" w:rsidRDefault="005D5ACC" w:rsidP="005D5ACC"/>
    <w:p w14:paraId="74E771D6" w14:textId="05E2CF6D" w:rsidR="00DF441F" w:rsidRDefault="00BF2632" w:rsidP="001D7ED2">
      <w:pPr>
        <w:pStyle w:val="ListParagraph"/>
        <w:numPr>
          <w:ilvl w:val="0"/>
          <w:numId w:val="4"/>
        </w:numPr>
      </w:pPr>
      <w:r>
        <w:t>This specification is for the Polar</w:t>
      </w:r>
      <w:r w:rsidR="001E5447">
        <w:t>Slide</w:t>
      </w:r>
      <w:r>
        <w:t>™ Sliding Door.</w:t>
      </w:r>
      <w:r w:rsidR="002E1E99">
        <w:br/>
      </w:r>
    </w:p>
    <w:p w14:paraId="5248788F" w14:textId="07623E58" w:rsidR="00281964" w:rsidRDefault="00281964" w:rsidP="001D7ED2">
      <w:pPr>
        <w:pStyle w:val="ListParagraph"/>
        <w:numPr>
          <w:ilvl w:val="1"/>
          <w:numId w:val="7"/>
        </w:numPr>
      </w:pPr>
      <w:r>
        <w:t>SYSTEM DESCRIPTION</w:t>
      </w:r>
    </w:p>
    <w:p w14:paraId="58B73467" w14:textId="77777777" w:rsidR="005D5ACC" w:rsidRDefault="005D5ACC" w:rsidP="005D5ACC"/>
    <w:p w14:paraId="6AD2AEEF" w14:textId="20A5BD57" w:rsidR="00C648A9" w:rsidRDefault="00BF2632" w:rsidP="00C648A9">
      <w:pPr>
        <w:pStyle w:val="ListParagraph"/>
        <w:numPr>
          <w:ilvl w:val="0"/>
          <w:numId w:val="32"/>
        </w:numPr>
        <w:tabs>
          <w:tab w:val="left" w:pos="2160"/>
        </w:tabs>
        <w:spacing w:after="120"/>
      </w:pPr>
      <w:r>
        <w:t xml:space="preserve">The Sliding Door is designed for data center aisle containment, either hot or cold. The door consists of a sheet metal frame and sliding door </w:t>
      </w:r>
      <w:r w:rsidR="009307C0">
        <w:t>panel</w:t>
      </w:r>
      <w:r>
        <w:t xml:space="preserve">, either single or double. The frame is supported with a direct attachment to floor and laterally supported with a header bracket directly to equipment racks or </w:t>
      </w:r>
      <w:r w:rsidR="001E5447">
        <w:t>other supporting infrastructure</w:t>
      </w:r>
      <w:r>
        <w:t>.</w:t>
      </w:r>
    </w:p>
    <w:p w14:paraId="0382A6A1" w14:textId="77777777" w:rsidR="00C648A9" w:rsidRDefault="00C648A9" w:rsidP="00C648A9">
      <w:pPr>
        <w:tabs>
          <w:tab w:val="left" w:pos="2160"/>
        </w:tabs>
        <w:spacing w:after="120"/>
        <w:ind w:left="360"/>
      </w:pPr>
    </w:p>
    <w:p w14:paraId="32EE9FCD" w14:textId="1B6ACA77" w:rsidR="00281964" w:rsidRDefault="00611734" w:rsidP="00C648A9">
      <w:pPr>
        <w:pStyle w:val="ListParagraph"/>
        <w:numPr>
          <w:ilvl w:val="1"/>
          <w:numId w:val="7"/>
        </w:numPr>
        <w:tabs>
          <w:tab w:val="left" w:pos="2160"/>
        </w:tabs>
        <w:spacing w:after="120"/>
      </w:pPr>
      <w:r>
        <w:t>DESIGN REQUIREMENTS</w:t>
      </w:r>
    </w:p>
    <w:p w14:paraId="5B848716" w14:textId="77777777" w:rsidR="0098275A" w:rsidRDefault="0098275A"/>
    <w:p w14:paraId="4B22F35A" w14:textId="115D6928" w:rsidR="00336859" w:rsidRDefault="00336859" w:rsidP="00336859">
      <w:pPr>
        <w:pStyle w:val="ListParagraph"/>
        <w:numPr>
          <w:ilvl w:val="0"/>
          <w:numId w:val="6"/>
        </w:numPr>
        <w:spacing w:after="240"/>
        <w:contextualSpacing w:val="0"/>
      </w:pPr>
      <w:r>
        <w:t xml:space="preserve">Provide a sliding door at the end of each HACS/CACS. The sliding door should be a dual door, center opening </w:t>
      </w:r>
      <w:r w:rsidR="00BA37D4">
        <w:t xml:space="preserve">or single sided </w:t>
      </w:r>
      <w:r>
        <w:t>with auto-close</w:t>
      </w:r>
      <w:r w:rsidR="001E5447">
        <w:t>, soft-close</w:t>
      </w:r>
      <w:r>
        <w:t xml:space="preserve"> and hold open features. </w:t>
      </w:r>
    </w:p>
    <w:p w14:paraId="6F669EE5" w14:textId="77777777" w:rsidR="00C911B6" w:rsidRDefault="00C911B6"/>
    <w:p w14:paraId="149B94D0" w14:textId="05095ED0" w:rsidR="00DF441F" w:rsidRDefault="00DF441F" w:rsidP="00C648A9">
      <w:pPr>
        <w:pStyle w:val="ListParagraph"/>
        <w:numPr>
          <w:ilvl w:val="1"/>
          <w:numId w:val="7"/>
        </w:numPr>
      </w:pPr>
      <w:r w:rsidRPr="00DF441F">
        <w:t xml:space="preserve">WARRANTY </w:t>
      </w:r>
    </w:p>
    <w:p w14:paraId="290DFCED" w14:textId="77777777" w:rsidR="00EE72AA" w:rsidRPr="00DF441F" w:rsidRDefault="00EE72AA" w:rsidP="00EE72AA"/>
    <w:p w14:paraId="36E43167" w14:textId="4B487A53" w:rsidR="00AE62D5" w:rsidRPr="00DF441F" w:rsidRDefault="009307C0" w:rsidP="001D7ED2">
      <w:pPr>
        <w:pStyle w:val="ListParagraph"/>
        <w:numPr>
          <w:ilvl w:val="0"/>
          <w:numId w:val="12"/>
        </w:numPr>
        <w:spacing w:after="240"/>
        <w:contextualSpacing w:val="0"/>
      </w:pPr>
      <w:r>
        <w:t xml:space="preserve">The </w:t>
      </w:r>
      <w:r w:rsidR="007061E2">
        <w:t>Sliding Door</w:t>
      </w:r>
      <w:r w:rsidR="006744B7" w:rsidRPr="00AE62D5">
        <w:t xml:space="preserve"> shall be warranted against defects in materials and workmanship </w:t>
      </w:r>
      <w:r w:rsidR="006744B7">
        <w:t>for</w:t>
      </w:r>
      <w:r w:rsidR="006744B7" w:rsidRPr="006744B7">
        <w:t xml:space="preserve"> a one-year </w:t>
      </w:r>
      <w:r w:rsidR="006744B7">
        <w:t xml:space="preserve">period </w:t>
      </w:r>
      <w:r w:rsidR="006744B7" w:rsidRPr="006744B7">
        <w:t xml:space="preserve">for </w:t>
      </w:r>
      <w:r w:rsidR="006744B7">
        <w:t xml:space="preserve">the first </w:t>
      </w:r>
      <w:r w:rsidR="006744B7" w:rsidRPr="006744B7">
        <w:t>12 months after initial start-up or 18 months after ship date, whichever occurs first.</w:t>
      </w:r>
    </w:p>
    <w:p w14:paraId="273B2932" w14:textId="77777777" w:rsidR="00F5546C" w:rsidRDefault="00F5546C"/>
    <w:p w14:paraId="20B3EFB7" w14:textId="00C5D773" w:rsidR="00AE62D5" w:rsidRDefault="00AE62D5">
      <w:r>
        <w:br w:type="page"/>
      </w:r>
    </w:p>
    <w:p w14:paraId="40E6F5A6" w14:textId="77777777" w:rsidR="00F5546C" w:rsidRDefault="00F5546C"/>
    <w:p w14:paraId="54D41D10" w14:textId="4416FE75" w:rsidR="00F82ECD" w:rsidRPr="00F82ECD" w:rsidRDefault="00F82ECD">
      <w:pPr>
        <w:rPr>
          <w:b/>
        </w:rPr>
      </w:pPr>
      <w:r w:rsidRPr="00F82ECD">
        <w:rPr>
          <w:b/>
        </w:rPr>
        <w:t>PART 2 – PRODUCTS</w:t>
      </w:r>
    </w:p>
    <w:p w14:paraId="686BC880" w14:textId="77777777" w:rsidR="00F82ECD" w:rsidRDefault="00F82ECD"/>
    <w:p w14:paraId="49CA4672" w14:textId="506C994D" w:rsidR="0098275A" w:rsidRDefault="001D7ED2" w:rsidP="00145EE7">
      <w:pPr>
        <w:spacing w:after="240"/>
      </w:pPr>
      <w:r>
        <w:t>2.2</w:t>
      </w:r>
      <w:r>
        <w:tab/>
      </w:r>
      <w:r w:rsidR="00D83A4B">
        <w:t>SLIDING DOORS</w:t>
      </w:r>
    </w:p>
    <w:p w14:paraId="28FE88E4" w14:textId="5AE7FE27" w:rsidR="00D16488" w:rsidRDefault="00D16488" w:rsidP="00A002F2">
      <w:pPr>
        <w:pStyle w:val="ListParagraph"/>
        <w:numPr>
          <w:ilvl w:val="0"/>
          <w:numId w:val="21"/>
        </w:numPr>
        <w:spacing w:after="240"/>
        <w:contextualSpacing w:val="0"/>
      </w:pPr>
      <w:r>
        <w:t>D</w:t>
      </w:r>
      <w:r w:rsidR="0049387C">
        <w:t xml:space="preserve">oors shall </w:t>
      </w:r>
      <w:r>
        <w:t>be delivered fully assembled.</w:t>
      </w:r>
    </w:p>
    <w:p w14:paraId="173BA2F2" w14:textId="3F7D899D" w:rsidR="00A002F2" w:rsidRDefault="00D16488" w:rsidP="00A002F2">
      <w:pPr>
        <w:pStyle w:val="ListParagraph"/>
        <w:numPr>
          <w:ilvl w:val="0"/>
          <w:numId w:val="21"/>
        </w:numPr>
        <w:spacing w:after="240"/>
        <w:contextualSpacing w:val="0"/>
      </w:pPr>
      <w:r>
        <w:t xml:space="preserve">Doors shall </w:t>
      </w:r>
      <w:r w:rsidR="0049387C">
        <w:t xml:space="preserve">have automatic </w:t>
      </w:r>
      <w:r w:rsidR="00A002F2">
        <w:t>closing.</w:t>
      </w:r>
      <w:r w:rsidR="00A002F2" w:rsidRPr="00A002F2">
        <w:t xml:space="preserve"> </w:t>
      </w:r>
    </w:p>
    <w:p w14:paraId="3FC488C0" w14:textId="288D404A" w:rsidR="00353822" w:rsidRDefault="00D4388D" w:rsidP="00A002F2">
      <w:pPr>
        <w:pStyle w:val="ListParagraph"/>
        <w:numPr>
          <w:ilvl w:val="0"/>
          <w:numId w:val="21"/>
        </w:numPr>
        <w:spacing w:after="240"/>
        <w:contextualSpacing w:val="0"/>
      </w:pPr>
      <w:r>
        <w:t>Doors shall have a s</w:t>
      </w:r>
      <w:r w:rsidR="009B2CF2">
        <w:t>oft-close.</w:t>
      </w:r>
    </w:p>
    <w:p w14:paraId="6FA09B97" w14:textId="02FD126D" w:rsidR="00D16488" w:rsidRDefault="00D4388D" w:rsidP="00A002F2">
      <w:pPr>
        <w:pStyle w:val="ListParagraph"/>
        <w:numPr>
          <w:ilvl w:val="0"/>
          <w:numId w:val="21"/>
        </w:numPr>
        <w:spacing w:after="240"/>
        <w:contextualSpacing w:val="0"/>
      </w:pPr>
      <w:r>
        <w:t>Doors shall have a m</w:t>
      </w:r>
      <w:bookmarkStart w:id="0" w:name="_GoBack"/>
      <w:bookmarkEnd w:id="0"/>
      <w:r w:rsidR="00D16488">
        <w:t>agnetic close seal</w:t>
      </w:r>
    </w:p>
    <w:p w14:paraId="6D321C10" w14:textId="3E4DEEEA" w:rsidR="00A002F2" w:rsidRDefault="00E27AC7" w:rsidP="00A002F2">
      <w:pPr>
        <w:pStyle w:val="ListParagraph"/>
        <w:numPr>
          <w:ilvl w:val="0"/>
          <w:numId w:val="21"/>
        </w:numPr>
        <w:spacing w:after="240"/>
        <w:contextualSpacing w:val="0"/>
      </w:pPr>
      <w:r>
        <w:t>Sliding</w:t>
      </w:r>
      <w:r w:rsidR="00A002F2">
        <w:t xml:space="preserve"> door shall have no threshold.</w:t>
      </w:r>
    </w:p>
    <w:p w14:paraId="1507171C" w14:textId="325FCC33" w:rsidR="0049387C" w:rsidRDefault="00E27AC7" w:rsidP="0049387C">
      <w:pPr>
        <w:pStyle w:val="ListParagraph"/>
        <w:numPr>
          <w:ilvl w:val="0"/>
          <w:numId w:val="21"/>
        </w:numPr>
        <w:spacing w:after="240"/>
        <w:contextualSpacing w:val="0"/>
      </w:pPr>
      <w:r>
        <w:t>Sliding doors shall have a</w:t>
      </w:r>
      <w:r w:rsidR="0049387C">
        <w:t xml:space="preserve"> mechanism for holding the door in an open position.</w:t>
      </w:r>
    </w:p>
    <w:p w14:paraId="12B0B6FE" w14:textId="6B0B7307" w:rsidR="009B2CF2" w:rsidRDefault="00E27AC7" w:rsidP="00DE2FA4">
      <w:pPr>
        <w:pStyle w:val="ListParagraph"/>
        <w:numPr>
          <w:ilvl w:val="0"/>
          <w:numId w:val="21"/>
        </w:numPr>
        <w:spacing w:after="240"/>
        <w:contextualSpacing w:val="0"/>
      </w:pPr>
      <w:r>
        <w:t>Sliding d</w:t>
      </w:r>
      <w:r w:rsidR="0049387C">
        <w:t xml:space="preserve">oors shall be </w:t>
      </w:r>
      <w:r w:rsidR="009B2CF2">
        <w:t>available</w:t>
      </w:r>
      <w:r w:rsidR="0049387C">
        <w:t xml:space="preserve"> in height</w:t>
      </w:r>
      <w:r w:rsidR="009B2CF2">
        <w:t>s for 42U, 45U, 48U and 52U racks.</w:t>
      </w:r>
    </w:p>
    <w:p w14:paraId="216305D5" w14:textId="2DD07408" w:rsidR="00E20C2C" w:rsidRDefault="009B2CF2" w:rsidP="00DE2FA4">
      <w:pPr>
        <w:pStyle w:val="ListParagraph"/>
        <w:numPr>
          <w:ilvl w:val="0"/>
          <w:numId w:val="21"/>
        </w:numPr>
        <w:spacing w:after="240"/>
        <w:contextualSpacing w:val="0"/>
      </w:pPr>
      <w:r>
        <w:t>Sliding doors shall be available in 4’ and 6’ widths.</w:t>
      </w:r>
    </w:p>
    <w:p w14:paraId="2FE6D842" w14:textId="77777777" w:rsidR="009B2CF2" w:rsidRDefault="0049387C" w:rsidP="0049387C">
      <w:pPr>
        <w:pStyle w:val="ListParagraph"/>
        <w:numPr>
          <w:ilvl w:val="0"/>
          <w:numId w:val="21"/>
        </w:numPr>
        <w:spacing w:after="240"/>
        <w:contextualSpacing w:val="0"/>
      </w:pPr>
      <w:r>
        <w:t>Sliding Doors shall have clear</w:t>
      </w:r>
      <w:r w:rsidR="009B2CF2">
        <w:t xml:space="preserve"> </w:t>
      </w:r>
      <w:r>
        <w:t xml:space="preserve">polycarbonate windows comprising over 75% of each door opening. </w:t>
      </w:r>
    </w:p>
    <w:p w14:paraId="5FDD1F1A" w14:textId="715A59DE" w:rsidR="00353822" w:rsidRDefault="009B2CF2" w:rsidP="0049387C">
      <w:pPr>
        <w:pStyle w:val="ListParagraph"/>
        <w:numPr>
          <w:ilvl w:val="0"/>
          <w:numId w:val="21"/>
        </w:numPr>
        <w:spacing w:after="240"/>
        <w:contextualSpacing w:val="0"/>
      </w:pPr>
      <w:r>
        <w:t>Door insert material</w:t>
      </w:r>
      <w:r w:rsidR="0049387C">
        <w:t xml:space="preserve"> shall be Class A fire-rated material. </w:t>
      </w:r>
    </w:p>
    <w:p w14:paraId="62B0E630" w14:textId="32367ECE" w:rsidR="00583176" w:rsidRDefault="00583176" w:rsidP="009B2CF2">
      <w:pPr>
        <w:spacing w:after="240"/>
        <w:ind w:left="360"/>
      </w:pPr>
    </w:p>
    <w:sectPr w:rsidR="00583176" w:rsidSect="00581995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FB13A2" w14:textId="77777777" w:rsidR="003715F4" w:rsidRDefault="003715F4" w:rsidP="00CE6422">
      <w:r>
        <w:separator/>
      </w:r>
    </w:p>
  </w:endnote>
  <w:endnote w:type="continuationSeparator" w:id="0">
    <w:p w14:paraId="75AD0414" w14:textId="77777777" w:rsidR="003715F4" w:rsidRDefault="003715F4" w:rsidP="00CE6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792C2" w14:textId="77777777" w:rsidR="0055020F" w:rsidRDefault="0055020F" w:rsidP="00F82E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25F4D2" w14:textId="77777777" w:rsidR="0055020F" w:rsidRDefault="0055020F" w:rsidP="00CE642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B79A9" w14:textId="77777777" w:rsidR="0055020F" w:rsidRPr="00924CE2" w:rsidRDefault="0055020F" w:rsidP="00924CE2">
    <w:pPr>
      <w:pStyle w:val="Footer"/>
      <w:framePr w:wrap="around" w:vAnchor="text" w:hAnchor="page" w:x="9901" w:y="69"/>
      <w:rPr>
        <w:rStyle w:val="PageNumber"/>
        <w:sz w:val="18"/>
      </w:rPr>
    </w:pPr>
    <w:r w:rsidRPr="00924CE2">
      <w:rPr>
        <w:rStyle w:val="PageNumber"/>
        <w:sz w:val="18"/>
      </w:rPr>
      <w:fldChar w:fldCharType="begin"/>
    </w:r>
    <w:r w:rsidRPr="00924CE2">
      <w:rPr>
        <w:rStyle w:val="PageNumber"/>
        <w:sz w:val="18"/>
      </w:rPr>
      <w:instrText xml:space="preserve">PAGE  </w:instrText>
    </w:r>
    <w:r w:rsidRPr="00924CE2">
      <w:rPr>
        <w:rStyle w:val="PageNumber"/>
        <w:sz w:val="18"/>
      </w:rPr>
      <w:fldChar w:fldCharType="separate"/>
    </w:r>
    <w:r w:rsidR="00197B45">
      <w:rPr>
        <w:rStyle w:val="PageNumber"/>
        <w:noProof/>
        <w:sz w:val="18"/>
      </w:rPr>
      <w:t>1</w:t>
    </w:r>
    <w:r w:rsidRPr="00924CE2">
      <w:rPr>
        <w:rStyle w:val="PageNumber"/>
        <w:sz w:val="18"/>
      </w:rPr>
      <w:fldChar w:fldCharType="end"/>
    </w:r>
  </w:p>
  <w:p w14:paraId="6D270F20" w14:textId="17022C24" w:rsidR="0055020F" w:rsidRPr="00CE6422" w:rsidRDefault="007D25E6" w:rsidP="00CE6422">
    <w:pPr>
      <w:pStyle w:val="Footer"/>
      <w:pBdr>
        <w:top w:val="single" w:sz="4" w:space="1" w:color="auto"/>
      </w:pBdr>
      <w:ind w:right="360"/>
      <w:rPr>
        <w:sz w:val="18"/>
      </w:rPr>
    </w:pPr>
    <w:r>
      <w:rPr>
        <w:sz w:val="18"/>
      </w:rPr>
      <w:t xml:space="preserve">Revision </w:t>
    </w:r>
    <w:r w:rsidR="009307C0">
      <w:rPr>
        <w:sz w:val="18"/>
      </w:rPr>
      <w:t>1</w:t>
    </w:r>
    <w:r>
      <w:rPr>
        <w:sz w:val="18"/>
      </w:rPr>
      <w:t xml:space="preserve">.0 </w:t>
    </w:r>
    <w:r w:rsidR="009307C0">
      <w:rPr>
        <w:sz w:val="18"/>
      </w:rPr>
      <w:t>26</w:t>
    </w:r>
    <w:r w:rsidR="0055020F">
      <w:rPr>
        <w:sz w:val="18"/>
      </w:rPr>
      <w:t>SEP1</w:t>
    </w:r>
    <w:r w:rsidR="009307C0">
      <w:rPr>
        <w:sz w:val="18"/>
      </w:rPr>
      <w:t>8</w:t>
    </w:r>
    <w:r w:rsidR="0055020F">
      <w:rPr>
        <w:sz w:val="18"/>
      </w:rPr>
      <w:tab/>
    </w:r>
    <w:r w:rsidR="0055020F" w:rsidRPr="00CE6422">
      <w:rPr>
        <w:sz w:val="18"/>
      </w:rPr>
      <w:t>Polargy Polar</w:t>
    </w:r>
    <w:r w:rsidR="009307C0">
      <w:rPr>
        <w:sz w:val="18"/>
      </w:rPr>
      <w:t>Slide</w:t>
    </w:r>
    <w:r w:rsidR="0055020F" w:rsidRPr="00CE6422">
      <w:rPr>
        <w:sz w:val="18"/>
        <w:vertAlign w:val="superscript"/>
      </w:rPr>
      <w:t>TM</w:t>
    </w:r>
    <w:r w:rsidR="0055020F" w:rsidRPr="00CE6422">
      <w:rPr>
        <w:sz w:val="18"/>
      </w:rPr>
      <w:t xml:space="preserve"> Aisle Containment Specifications</w:t>
    </w:r>
    <w:r w:rsidR="0055020F">
      <w:rPr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9C3CBE" w14:textId="77777777" w:rsidR="003715F4" w:rsidRDefault="003715F4" w:rsidP="00CE6422">
      <w:r>
        <w:separator/>
      </w:r>
    </w:p>
  </w:footnote>
  <w:footnote w:type="continuationSeparator" w:id="0">
    <w:p w14:paraId="16169F20" w14:textId="77777777" w:rsidR="003715F4" w:rsidRDefault="003715F4" w:rsidP="00CE64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40A4A"/>
    <w:multiLevelType w:val="hybridMultilevel"/>
    <w:tmpl w:val="F0CA15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50AAE"/>
    <w:multiLevelType w:val="hybridMultilevel"/>
    <w:tmpl w:val="EAC878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A221E"/>
    <w:multiLevelType w:val="multilevel"/>
    <w:tmpl w:val="AABED54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70337"/>
    <w:multiLevelType w:val="multilevel"/>
    <w:tmpl w:val="AABED54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90FBC"/>
    <w:multiLevelType w:val="multilevel"/>
    <w:tmpl w:val="9D1A73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93058B8"/>
    <w:multiLevelType w:val="multilevel"/>
    <w:tmpl w:val="AABED546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4F63B0"/>
    <w:multiLevelType w:val="hybridMultilevel"/>
    <w:tmpl w:val="633C91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A81409"/>
    <w:multiLevelType w:val="multilevel"/>
    <w:tmpl w:val="AABED54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D11E00"/>
    <w:multiLevelType w:val="multilevel"/>
    <w:tmpl w:val="AABED54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AF56BA"/>
    <w:multiLevelType w:val="multilevel"/>
    <w:tmpl w:val="7F64C752"/>
    <w:styleLink w:val="SPECS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0" w15:restartNumberingAfterBreak="0">
    <w:nsid w:val="33BA184B"/>
    <w:multiLevelType w:val="multilevel"/>
    <w:tmpl w:val="44FE59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747484"/>
    <w:multiLevelType w:val="multilevel"/>
    <w:tmpl w:val="AABED54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712D5"/>
    <w:multiLevelType w:val="multilevel"/>
    <w:tmpl w:val="AABED54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175B24"/>
    <w:multiLevelType w:val="multilevel"/>
    <w:tmpl w:val="AABED54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157030"/>
    <w:multiLevelType w:val="multilevel"/>
    <w:tmpl w:val="AABED54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8F7A75"/>
    <w:multiLevelType w:val="multilevel"/>
    <w:tmpl w:val="AABED54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4F2525"/>
    <w:multiLevelType w:val="multilevel"/>
    <w:tmpl w:val="D9DA3B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7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2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920" w:hanging="180"/>
      </w:pPr>
      <w:rPr>
        <w:rFonts w:hint="default"/>
      </w:rPr>
    </w:lvl>
  </w:abstractNum>
  <w:abstractNum w:abstractNumId="17" w15:restartNumberingAfterBreak="0">
    <w:nsid w:val="44581A01"/>
    <w:multiLevelType w:val="multilevel"/>
    <w:tmpl w:val="AABED54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C37960"/>
    <w:multiLevelType w:val="multilevel"/>
    <w:tmpl w:val="789EE8F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E9021C4"/>
    <w:multiLevelType w:val="multilevel"/>
    <w:tmpl w:val="AABED54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0E50C0"/>
    <w:multiLevelType w:val="multilevel"/>
    <w:tmpl w:val="AABED54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3E2507"/>
    <w:multiLevelType w:val="multilevel"/>
    <w:tmpl w:val="AABED54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D22623"/>
    <w:multiLevelType w:val="multilevel"/>
    <w:tmpl w:val="B70242B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676A1276"/>
    <w:multiLevelType w:val="multilevel"/>
    <w:tmpl w:val="AABED54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2D438B"/>
    <w:multiLevelType w:val="multilevel"/>
    <w:tmpl w:val="789EE8F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9617E9F"/>
    <w:multiLevelType w:val="multilevel"/>
    <w:tmpl w:val="E3D4D9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AA63563"/>
    <w:multiLevelType w:val="hybridMultilevel"/>
    <w:tmpl w:val="0EF2C3C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D41161"/>
    <w:multiLevelType w:val="multilevel"/>
    <w:tmpl w:val="09E4C2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E64706"/>
    <w:multiLevelType w:val="multilevel"/>
    <w:tmpl w:val="F1EA68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05949CF"/>
    <w:multiLevelType w:val="multilevel"/>
    <w:tmpl w:val="AABED54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DB2DB8"/>
    <w:multiLevelType w:val="multilevel"/>
    <w:tmpl w:val="AABED54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375CC4"/>
    <w:multiLevelType w:val="multilevel"/>
    <w:tmpl w:val="483C9B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22"/>
  </w:num>
  <w:num w:numId="3">
    <w:abstractNumId w:val="27"/>
  </w:num>
  <w:num w:numId="4">
    <w:abstractNumId w:val="11"/>
  </w:num>
  <w:num w:numId="5">
    <w:abstractNumId w:val="7"/>
  </w:num>
  <w:num w:numId="6">
    <w:abstractNumId w:val="29"/>
  </w:num>
  <w:num w:numId="7">
    <w:abstractNumId w:val="18"/>
  </w:num>
  <w:num w:numId="8">
    <w:abstractNumId w:val="13"/>
  </w:num>
  <w:num w:numId="9">
    <w:abstractNumId w:val="20"/>
  </w:num>
  <w:num w:numId="10">
    <w:abstractNumId w:val="19"/>
  </w:num>
  <w:num w:numId="11">
    <w:abstractNumId w:val="23"/>
  </w:num>
  <w:num w:numId="12">
    <w:abstractNumId w:val="12"/>
  </w:num>
  <w:num w:numId="13">
    <w:abstractNumId w:val="2"/>
  </w:num>
  <w:num w:numId="14">
    <w:abstractNumId w:val="28"/>
  </w:num>
  <w:num w:numId="15">
    <w:abstractNumId w:val="5"/>
  </w:num>
  <w:num w:numId="16">
    <w:abstractNumId w:val="21"/>
  </w:num>
  <w:num w:numId="17">
    <w:abstractNumId w:val="3"/>
  </w:num>
  <w:num w:numId="18">
    <w:abstractNumId w:val="25"/>
  </w:num>
  <w:num w:numId="19">
    <w:abstractNumId w:val="4"/>
  </w:num>
  <w:num w:numId="20">
    <w:abstractNumId w:val="17"/>
  </w:num>
  <w:num w:numId="21">
    <w:abstractNumId w:val="14"/>
  </w:num>
  <w:num w:numId="22">
    <w:abstractNumId w:val="15"/>
  </w:num>
  <w:num w:numId="23">
    <w:abstractNumId w:val="8"/>
  </w:num>
  <w:num w:numId="24">
    <w:abstractNumId w:val="30"/>
  </w:num>
  <w:num w:numId="25">
    <w:abstractNumId w:val="0"/>
  </w:num>
  <w:num w:numId="26">
    <w:abstractNumId w:val="26"/>
  </w:num>
  <w:num w:numId="27">
    <w:abstractNumId w:val="1"/>
  </w:num>
  <w:num w:numId="28">
    <w:abstractNumId w:val="10"/>
  </w:num>
  <w:num w:numId="29">
    <w:abstractNumId w:val="16"/>
  </w:num>
  <w:num w:numId="30">
    <w:abstractNumId w:val="31"/>
  </w:num>
  <w:num w:numId="31">
    <w:abstractNumId w:val="24"/>
  </w:num>
  <w:num w:numId="32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422"/>
    <w:rsid w:val="00005D85"/>
    <w:rsid w:val="00006C07"/>
    <w:rsid w:val="00007C99"/>
    <w:rsid w:val="00031BC9"/>
    <w:rsid w:val="00031D2E"/>
    <w:rsid w:val="00041E0C"/>
    <w:rsid w:val="00074DBE"/>
    <w:rsid w:val="00077EED"/>
    <w:rsid w:val="00082799"/>
    <w:rsid w:val="00091613"/>
    <w:rsid w:val="000916B2"/>
    <w:rsid w:val="00096B62"/>
    <w:rsid w:val="000A2FF8"/>
    <w:rsid w:val="000C7C01"/>
    <w:rsid w:val="000E11B1"/>
    <w:rsid w:val="000F0727"/>
    <w:rsid w:val="000F4331"/>
    <w:rsid w:val="000F7EAD"/>
    <w:rsid w:val="00145EE7"/>
    <w:rsid w:val="00153F32"/>
    <w:rsid w:val="00162819"/>
    <w:rsid w:val="00162B56"/>
    <w:rsid w:val="0016468C"/>
    <w:rsid w:val="0017147A"/>
    <w:rsid w:val="00197B45"/>
    <w:rsid w:val="001A3767"/>
    <w:rsid w:val="001D179D"/>
    <w:rsid w:val="001D23D0"/>
    <w:rsid w:val="001D7ED2"/>
    <w:rsid w:val="001E37F9"/>
    <w:rsid w:val="001E5447"/>
    <w:rsid w:val="00216546"/>
    <w:rsid w:val="00231B1B"/>
    <w:rsid w:val="00281964"/>
    <w:rsid w:val="0029065E"/>
    <w:rsid w:val="00291B69"/>
    <w:rsid w:val="00296ED9"/>
    <w:rsid w:val="002B6D8C"/>
    <w:rsid w:val="002E1E99"/>
    <w:rsid w:val="002E21C1"/>
    <w:rsid w:val="002E7EC3"/>
    <w:rsid w:val="002F1C98"/>
    <w:rsid w:val="003003F2"/>
    <w:rsid w:val="003073DC"/>
    <w:rsid w:val="00333174"/>
    <w:rsid w:val="00336826"/>
    <w:rsid w:val="00336859"/>
    <w:rsid w:val="00353822"/>
    <w:rsid w:val="00357CFE"/>
    <w:rsid w:val="00360E23"/>
    <w:rsid w:val="00365009"/>
    <w:rsid w:val="003715F4"/>
    <w:rsid w:val="003949F7"/>
    <w:rsid w:val="003A0106"/>
    <w:rsid w:val="003B49AE"/>
    <w:rsid w:val="003C4DAF"/>
    <w:rsid w:val="00413C9D"/>
    <w:rsid w:val="00432ABC"/>
    <w:rsid w:val="00446798"/>
    <w:rsid w:val="00455DDD"/>
    <w:rsid w:val="004577E7"/>
    <w:rsid w:val="004766DC"/>
    <w:rsid w:val="004772B3"/>
    <w:rsid w:val="004806E6"/>
    <w:rsid w:val="0049387C"/>
    <w:rsid w:val="004A3CE6"/>
    <w:rsid w:val="004C6418"/>
    <w:rsid w:val="004F2B14"/>
    <w:rsid w:val="00526E9D"/>
    <w:rsid w:val="00530D11"/>
    <w:rsid w:val="00543F0C"/>
    <w:rsid w:val="0055020F"/>
    <w:rsid w:val="005773EE"/>
    <w:rsid w:val="00581995"/>
    <w:rsid w:val="00583176"/>
    <w:rsid w:val="00596D20"/>
    <w:rsid w:val="005A3802"/>
    <w:rsid w:val="005B1227"/>
    <w:rsid w:val="005B538E"/>
    <w:rsid w:val="005D0AFD"/>
    <w:rsid w:val="005D5ACC"/>
    <w:rsid w:val="005E2FD8"/>
    <w:rsid w:val="005E7D55"/>
    <w:rsid w:val="005F51D1"/>
    <w:rsid w:val="00611734"/>
    <w:rsid w:val="00624ED4"/>
    <w:rsid w:val="00630148"/>
    <w:rsid w:val="00634CFD"/>
    <w:rsid w:val="006611DC"/>
    <w:rsid w:val="0067003A"/>
    <w:rsid w:val="006744B7"/>
    <w:rsid w:val="0069077E"/>
    <w:rsid w:val="00690F84"/>
    <w:rsid w:val="006B57E2"/>
    <w:rsid w:val="006B6723"/>
    <w:rsid w:val="006D33B0"/>
    <w:rsid w:val="00700278"/>
    <w:rsid w:val="0070123E"/>
    <w:rsid w:val="007061E2"/>
    <w:rsid w:val="00723637"/>
    <w:rsid w:val="00725AA6"/>
    <w:rsid w:val="00730663"/>
    <w:rsid w:val="007314A7"/>
    <w:rsid w:val="007643EE"/>
    <w:rsid w:val="00764D2F"/>
    <w:rsid w:val="00765E4A"/>
    <w:rsid w:val="007670B4"/>
    <w:rsid w:val="0077713B"/>
    <w:rsid w:val="007815D1"/>
    <w:rsid w:val="00791155"/>
    <w:rsid w:val="007A7DCE"/>
    <w:rsid w:val="007B18CE"/>
    <w:rsid w:val="007B74B7"/>
    <w:rsid w:val="007C0D71"/>
    <w:rsid w:val="007C3B92"/>
    <w:rsid w:val="007D25E6"/>
    <w:rsid w:val="007D3709"/>
    <w:rsid w:val="007D6D63"/>
    <w:rsid w:val="007D7DFB"/>
    <w:rsid w:val="007F77CB"/>
    <w:rsid w:val="007F79F0"/>
    <w:rsid w:val="00800990"/>
    <w:rsid w:val="00813A93"/>
    <w:rsid w:val="00827924"/>
    <w:rsid w:val="00830938"/>
    <w:rsid w:val="00834D66"/>
    <w:rsid w:val="00841B66"/>
    <w:rsid w:val="00850E48"/>
    <w:rsid w:val="00862E8E"/>
    <w:rsid w:val="00896154"/>
    <w:rsid w:val="008A60C3"/>
    <w:rsid w:val="008A6B63"/>
    <w:rsid w:val="008B0F20"/>
    <w:rsid w:val="008E271C"/>
    <w:rsid w:val="008E501F"/>
    <w:rsid w:val="008E51F3"/>
    <w:rsid w:val="008F7CEF"/>
    <w:rsid w:val="00915D29"/>
    <w:rsid w:val="00921144"/>
    <w:rsid w:val="00924CE2"/>
    <w:rsid w:val="009307C0"/>
    <w:rsid w:val="00942507"/>
    <w:rsid w:val="00954DCE"/>
    <w:rsid w:val="009577D5"/>
    <w:rsid w:val="0098275A"/>
    <w:rsid w:val="009848F2"/>
    <w:rsid w:val="009B1F5D"/>
    <w:rsid w:val="009B2CF2"/>
    <w:rsid w:val="009C3448"/>
    <w:rsid w:val="009F0A2A"/>
    <w:rsid w:val="009F3BEB"/>
    <w:rsid w:val="00A002F2"/>
    <w:rsid w:val="00A131BC"/>
    <w:rsid w:val="00A322E7"/>
    <w:rsid w:val="00A34AA9"/>
    <w:rsid w:val="00A35596"/>
    <w:rsid w:val="00A36872"/>
    <w:rsid w:val="00A47A35"/>
    <w:rsid w:val="00A542D1"/>
    <w:rsid w:val="00A92D3B"/>
    <w:rsid w:val="00AA50D6"/>
    <w:rsid w:val="00AC01AD"/>
    <w:rsid w:val="00AE62D5"/>
    <w:rsid w:val="00AF6FAF"/>
    <w:rsid w:val="00B119AE"/>
    <w:rsid w:val="00B16B3C"/>
    <w:rsid w:val="00B24D81"/>
    <w:rsid w:val="00B54719"/>
    <w:rsid w:val="00B63390"/>
    <w:rsid w:val="00BA1288"/>
    <w:rsid w:val="00BA37D4"/>
    <w:rsid w:val="00BC4C3A"/>
    <w:rsid w:val="00BE67B0"/>
    <w:rsid w:val="00BF2632"/>
    <w:rsid w:val="00C0271A"/>
    <w:rsid w:val="00C24DC8"/>
    <w:rsid w:val="00C47BC8"/>
    <w:rsid w:val="00C54CEA"/>
    <w:rsid w:val="00C555F2"/>
    <w:rsid w:val="00C62C17"/>
    <w:rsid w:val="00C632D4"/>
    <w:rsid w:val="00C648A9"/>
    <w:rsid w:val="00C71BA1"/>
    <w:rsid w:val="00C911B6"/>
    <w:rsid w:val="00C923BE"/>
    <w:rsid w:val="00CB4C14"/>
    <w:rsid w:val="00CD1581"/>
    <w:rsid w:val="00CD26A6"/>
    <w:rsid w:val="00CE01C5"/>
    <w:rsid w:val="00CE6422"/>
    <w:rsid w:val="00CF42DB"/>
    <w:rsid w:val="00CF7D3C"/>
    <w:rsid w:val="00D03A6A"/>
    <w:rsid w:val="00D0407F"/>
    <w:rsid w:val="00D07A81"/>
    <w:rsid w:val="00D16488"/>
    <w:rsid w:val="00D26AD1"/>
    <w:rsid w:val="00D36277"/>
    <w:rsid w:val="00D41E49"/>
    <w:rsid w:val="00D4202F"/>
    <w:rsid w:val="00D4388D"/>
    <w:rsid w:val="00D546A4"/>
    <w:rsid w:val="00D57313"/>
    <w:rsid w:val="00D71EA2"/>
    <w:rsid w:val="00D83A4B"/>
    <w:rsid w:val="00D9604D"/>
    <w:rsid w:val="00DC1A8E"/>
    <w:rsid w:val="00DC5484"/>
    <w:rsid w:val="00DE2FA4"/>
    <w:rsid w:val="00DF441F"/>
    <w:rsid w:val="00DF5BB7"/>
    <w:rsid w:val="00E04EB4"/>
    <w:rsid w:val="00E20C2C"/>
    <w:rsid w:val="00E27AC7"/>
    <w:rsid w:val="00E40A7C"/>
    <w:rsid w:val="00E6501E"/>
    <w:rsid w:val="00E66CAA"/>
    <w:rsid w:val="00E85D8F"/>
    <w:rsid w:val="00E97AE5"/>
    <w:rsid w:val="00EA535C"/>
    <w:rsid w:val="00EE72AA"/>
    <w:rsid w:val="00F04EBB"/>
    <w:rsid w:val="00F25210"/>
    <w:rsid w:val="00F32EC3"/>
    <w:rsid w:val="00F4485B"/>
    <w:rsid w:val="00F5546C"/>
    <w:rsid w:val="00F56761"/>
    <w:rsid w:val="00F56ECF"/>
    <w:rsid w:val="00F64AAD"/>
    <w:rsid w:val="00F656E2"/>
    <w:rsid w:val="00F74F39"/>
    <w:rsid w:val="00F770FF"/>
    <w:rsid w:val="00F82ECD"/>
    <w:rsid w:val="00FB33EA"/>
    <w:rsid w:val="00FC1D7A"/>
    <w:rsid w:val="00FC5D2F"/>
    <w:rsid w:val="00FD1176"/>
    <w:rsid w:val="00FF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9D487A"/>
  <w14:defaultImageDpi w14:val="300"/>
  <w15:docId w15:val="{76554462-6B4B-FB43-B44E-D00721335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64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6422"/>
  </w:style>
  <w:style w:type="paragraph" w:styleId="Footer">
    <w:name w:val="footer"/>
    <w:basedOn w:val="Normal"/>
    <w:link w:val="FooterChar"/>
    <w:uiPriority w:val="99"/>
    <w:unhideWhenUsed/>
    <w:rsid w:val="00CE64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6422"/>
  </w:style>
  <w:style w:type="character" w:styleId="PageNumber">
    <w:name w:val="page number"/>
    <w:basedOn w:val="DefaultParagraphFont"/>
    <w:uiPriority w:val="99"/>
    <w:semiHidden/>
    <w:unhideWhenUsed/>
    <w:rsid w:val="00CE6422"/>
  </w:style>
  <w:style w:type="paragraph" w:styleId="ListParagraph">
    <w:name w:val="List Paragraph"/>
    <w:basedOn w:val="Normal"/>
    <w:qFormat/>
    <w:rsid w:val="00F82ECD"/>
    <w:pPr>
      <w:ind w:left="720"/>
      <w:contextualSpacing/>
    </w:pPr>
  </w:style>
  <w:style w:type="numbering" w:customStyle="1" w:styleId="SPECS">
    <w:name w:val="SPECS"/>
    <w:uiPriority w:val="99"/>
    <w:rsid w:val="003073DC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44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41F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rsid w:val="00526E9D"/>
    <w:pPr>
      <w:spacing w:beforeLines="1" w:afterLines="1"/>
    </w:pPr>
    <w:rPr>
      <w:rFonts w:ascii="Times" w:eastAsiaTheme="minorHAnsi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248</Words>
  <Characters>1270</Characters>
  <Application>Microsoft Office Word</Application>
  <DocSecurity>0</DocSecurity>
  <Lines>48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Polargy, Inc.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Cary Frame</dc:creator>
  <cp:keywords/>
  <dc:description/>
  <cp:lastModifiedBy>Microsoft Office User</cp:lastModifiedBy>
  <cp:revision>6</cp:revision>
  <dcterms:created xsi:type="dcterms:W3CDTF">2018-09-26T21:58:00Z</dcterms:created>
  <dcterms:modified xsi:type="dcterms:W3CDTF">2018-09-28T17:09:00Z</dcterms:modified>
</cp:coreProperties>
</file>